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428" w:rsidRPr="00DA3428" w:rsidRDefault="00DA3428" w:rsidP="00DA3428">
      <w:pPr>
        <w:pStyle w:val="Default"/>
        <w:outlineLvl w:val="0"/>
        <w:rPr>
          <w:rFonts w:ascii="Times New Roman" w:hAnsi="Times New Roman" w:cs="Times New Roman"/>
          <w:b/>
        </w:rPr>
      </w:pPr>
      <w:bookmarkStart w:id="0" w:name="_GoBack"/>
      <w:bookmarkEnd w:id="0"/>
      <w:r w:rsidRPr="00DA3428">
        <w:rPr>
          <w:rFonts w:ascii="Times New Roman" w:hAnsi="Times New Roman" w:cs="Times New Roman"/>
          <w:b/>
        </w:rPr>
        <w:t xml:space="preserve">UNITED STATES BANKRUPTCY COURT </w:t>
      </w:r>
    </w:p>
    <w:p w:rsidR="00DA3428" w:rsidRPr="00DA3428" w:rsidRDefault="00DA3428" w:rsidP="00DA3428">
      <w:pPr>
        <w:autoSpaceDE w:val="0"/>
        <w:autoSpaceDN w:val="0"/>
        <w:adjustRightInd w:val="0"/>
        <w:spacing w:after="0" w:line="240" w:lineRule="auto"/>
        <w:outlineLvl w:val="0"/>
        <w:rPr>
          <w:rFonts w:ascii="Times New Roman" w:hAnsi="Times New Roman" w:cs="Times New Roman"/>
          <w:b/>
          <w:color w:val="000000"/>
          <w:sz w:val="24"/>
          <w:szCs w:val="24"/>
        </w:rPr>
      </w:pPr>
      <w:r w:rsidRPr="00DA3428">
        <w:rPr>
          <w:rFonts w:ascii="Times New Roman" w:hAnsi="Times New Roman" w:cs="Times New Roman"/>
          <w:b/>
          <w:color w:val="000000"/>
          <w:sz w:val="24"/>
          <w:szCs w:val="24"/>
        </w:rPr>
        <w:t xml:space="preserve">SOUTHERN DISTRICT OF NEW YORK </w:t>
      </w:r>
    </w:p>
    <w:p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---------------------------------------------------------------x </w:t>
      </w:r>
    </w:p>
    <w:p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In re:</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 xml:space="preserve">: </w:t>
      </w:r>
      <w:r w:rsidRPr="00DA3428">
        <w:rPr>
          <w:rFonts w:ascii="Times New Roman" w:hAnsi="Times New Roman" w:cs="Times New Roman"/>
          <w:color w:val="000000"/>
          <w:sz w:val="24"/>
          <w:szCs w:val="24"/>
        </w:rPr>
        <w:tab/>
        <w:t>Chapter __</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ind w:left="4320"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w:t>
      </w:r>
      <w:r w:rsidRPr="00DA3428">
        <w:rPr>
          <w:rFonts w:ascii="Times New Roman" w:hAnsi="Times New Roman" w:cs="Times New Roman"/>
          <w:color w:val="000000"/>
          <w:sz w:val="24"/>
          <w:szCs w:val="24"/>
        </w:rPr>
        <w:tab/>
        <w:t>Case No. __-____ (</w:t>
      </w:r>
      <w:r w:rsidR="003B11B1">
        <w:rPr>
          <w:rFonts w:ascii="Times New Roman" w:hAnsi="Times New Roman" w:cs="Times New Roman"/>
          <w:color w:val="000000"/>
          <w:sz w:val="24"/>
          <w:szCs w:val="24"/>
        </w:rPr>
        <w:t>M</w:t>
      </w:r>
      <w:r w:rsidR="0085714F">
        <w:rPr>
          <w:rFonts w:ascii="Times New Roman" w:hAnsi="Times New Roman" w:cs="Times New Roman"/>
          <w:color w:val="000000"/>
          <w:sz w:val="24"/>
          <w:szCs w:val="24"/>
        </w:rPr>
        <w:t>EW</w:t>
      </w:r>
      <w:r w:rsidRPr="00DA3428">
        <w:rPr>
          <w:rFonts w:ascii="Times New Roman" w:hAnsi="Times New Roman" w:cs="Times New Roman"/>
          <w:color w:val="000000"/>
          <w:sz w:val="24"/>
          <w:szCs w:val="24"/>
        </w:rPr>
        <w:t>)</w:t>
      </w:r>
    </w:p>
    <w:p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Debtor(s)</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outlineLvl w:val="0"/>
        <w:rPr>
          <w:rFonts w:ascii="Times New Roman" w:hAnsi="Times New Roman" w:cs="Times New Roman"/>
          <w:color w:val="000000"/>
          <w:sz w:val="24"/>
          <w:szCs w:val="24"/>
        </w:rPr>
      </w:pPr>
      <w:r w:rsidRPr="00DA3428">
        <w:rPr>
          <w:rFonts w:ascii="Times New Roman" w:hAnsi="Times New Roman" w:cs="Times New Roman"/>
          <w:color w:val="000000"/>
          <w:sz w:val="24"/>
          <w:szCs w:val="24"/>
        </w:rPr>
        <w:t>---------------------------------------------------------------x</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Plaintiff(s), </w:t>
      </w:r>
      <w:r w:rsidRPr="00DA3428">
        <w:rPr>
          <w:rFonts w:ascii="Times New Roman" w:hAnsi="Times New Roman" w:cs="Times New Roman"/>
          <w:color w:val="000000"/>
          <w:sz w:val="24"/>
          <w:szCs w:val="24"/>
        </w:rPr>
        <w:tab/>
        <w:t xml:space="preserve">: </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ind w:left="4320"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smartTag w:uri="schemas-westgroup-com/westlawcitation" w:element="typecases">
        <w:smartTagPr>
          <w:attr w:name="TagPropertiesKey_Link" w:val="Pres. Proc. No. __________"/>
          <w:attr w:name="TagPropertiesForm" w:val="0"/>
          <w:attr w:name="TagPropertiesLongForm" w:val="Proc. No.__________"/>
          <w:attr w:name="TagPropertiesShortForm" w:val="Pres. Proc. No. __________"/>
          <w:attr w:name="TagPropertiesJuris" w:val="1"/>
          <w:attr w:name="TagPropertiesCategory" w:val="4"/>
        </w:smartTagPr>
        <w:r w:rsidRPr="00DA3428">
          <w:rPr>
            <w:rFonts w:ascii="Times New Roman" w:hAnsi="Times New Roman" w:cs="Times New Roman"/>
            <w:color w:val="000000"/>
            <w:sz w:val="24"/>
            <w:szCs w:val="24"/>
          </w:rPr>
          <w:t>Adv. Proc. No.__________</w:t>
        </w:r>
      </w:smartTag>
      <w:r w:rsidRPr="00DA3428">
        <w:rPr>
          <w:rFonts w:ascii="Times New Roman" w:hAnsi="Times New Roman" w:cs="Times New Roman"/>
          <w:color w:val="000000"/>
          <w:sz w:val="24"/>
          <w:szCs w:val="24"/>
        </w:rPr>
        <w:t>(M</w:t>
      </w:r>
      <w:r w:rsidR="0085714F">
        <w:rPr>
          <w:rFonts w:ascii="Times New Roman" w:hAnsi="Times New Roman" w:cs="Times New Roman"/>
          <w:color w:val="000000"/>
          <w:sz w:val="24"/>
          <w:szCs w:val="24"/>
        </w:rPr>
        <w:t>EW</w:t>
      </w: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left="5040" w:hanging="3600"/>
        <w:rPr>
          <w:rFonts w:ascii="Times New Roman" w:hAnsi="Times New Roman" w:cs="Times New Roman"/>
          <w:color w:val="000000"/>
          <w:sz w:val="24"/>
          <w:szCs w:val="24"/>
        </w:rPr>
      </w:pPr>
      <w:r w:rsidRPr="00DA3428">
        <w:rPr>
          <w:rFonts w:ascii="Times New Roman" w:hAnsi="Times New Roman" w:cs="Times New Roman"/>
          <w:color w:val="000000"/>
          <w:sz w:val="24"/>
          <w:szCs w:val="24"/>
        </w:rPr>
        <w:t>- against -</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r>
      <w:r w:rsidR="003B11B1">
        <w:rPr>
          <w:rFonts w:ascii="Times New Roman" w:hAnsi="Times New Roman" w:cs="Times New Roman"/>
          <w:color w:val="000000"/>
          <w:sz w:val="24"/>
          <w:szCs w:val="24"/>
        </w:rPr>
        <w:t>JOINT PRETRIAL ORDER</w:t>
      </w:r>
      <w:r w:rsidRPr="00DA3428">
        <w:rPr>
          <w:rFonts w:ascii="Times New Roman" w:hAnsi="Times New Roman" w:cs="Times New Roman"/>
          <w:color w:val="000000"/>
          <w:sz w:val="24"/>
          <w:szCs w:val="24"/>
        </w:rPr>
        <w:t xml:space="preserve"> </w:t>
      </w:r>
    </w:p>
    <w:p w:rsidR="00DA3428" w:rsidRPr="00DA3428" w:rsidRDefault="003B11B1"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(PROPOSED)</w:t>
      </w:r>
    </w:p>
    <w:p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Defendant(s). </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ind w:left="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---------------------------------------------------------------x </w:t>
      </w:r>
    </w:p>
    <w:p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
    <w:p w:rsidR="00DC37A9" w:rsidRPr="00DA3428" w:rsidRDefault="00DC37A9" w:rsidP="003B11B1">
      <w:pPr>
        <w:autoSpaceDE w:val="0"/>
        <w:autoSpaceDN w:val="0"/>
        <w:adjustRightInd w:val="0"/>
        <w:spacing w:after="0" w:line="240" w:lineRule="auto"/>
        <w:ind w:firstLine="720"/>
        <w:rPr>
          <w:rFonts w:ascii="Times New Roman" w:hAnsi="Times New Roman" w:cs="Times New Roman"/>
          <w:sz w:val="24"/>
          <w:szCs w:val="24"/>
        </w:rPr>
      </w:pPr>
      <w:r w:rsidRPr="00DA3428">
        <w:rPr>
          <w:rFonts w:ascii="Times New Roman" w:hAnsi="Times New Roman" w:cs="Times New Roman"/>
          <w:sz w:val="24"/>
          <w:szCs w:val="24"/>
        </w:rPr>
        <w:t>The parties having conferred among themselves and with the Court pursuant to</w:t>
      </w:r>
    </w:p>
    <w:p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Fed. R. Civ. P. 16, the following statements, directions and agreements are adopted as the</w:t>
      </w:r>
    </w:p>
    <w:p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Pretrial Order herein.</w:t>
      </w:r>
    </w:p>
    <w:p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
    <w:p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NATURE OF THE CASE</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 brief statement of the general nature of the action and the relief sought by each party.]</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7F6CD0" w:rsidRDefault="007F6CD0" w:rsidP="007F6CD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BASIS FOR JURISDICTION</w:t>
      </w:r>
      <w:r w:rsidR="005A45E6">
        <w:rPr>
          <w:rFonts w:ascii="Times New Roman" w:hAnsi="Times New Roman" w:cs="Times New Roman"/>
          <w:sz w:val="24"/>
          <w:szCs w:val="24"/>
        </w:rPr>
        <w:t>,</w:t>
      </w:r>
      <w:r>
        <w:rPr>
          <w:rFonts w:ascii="Times New Roman" w:hAnsi="Times New Roman" w:cs="Times New Roman"/>
          <w:sz w:val="24"/>
          <w:szCs w:val="24"/>
        </w:rPr>
        <w:t xml:space="preserve"> WHETHER </w:t>
      </w:r>
      <w:r w:rsidR="000B261B">
        <w:rPr>
          <w:rFonts w:ascii="Times New Roman" w:hAnsi="Times New Roman" w:cs="Times New Roman"/>
          <w:sz w:val="24"/>
          <w:szCs w:val="24"/>
        </w:rPr>
        <w:t xml:space="preserve">THE CASE IS </w:t>
      </w:r>
      <w:r>
        <w:rPr>
          <w:rFonts w:ascii="Times New Roman" w:hAnsi="Times New Roman" w:cs="Times New Roman"/>
          <w:sz w:val="24"/>
          <w:szCs w:val="24"/>
        </w:rPr>
        <w:t>CORE OR NON-CORE</w:t>
      </w:r>
      <w:r w:rsidR="005A45E6">
        <w:rPr>
          <w:rFonts w:ascii="Times New Roman" w:hAnsi="Times New Roman" w:cs="Times New Roman"/>
          <w:sz w:val="24"/>
          <w:szCs w:val="24"/>
        </w:rPr>
        <w:t>, AND WHETHER THE BANKRUPTCY JUDGE MAY ENTER FINAL ORDERS OR JUDGMENT</w:t>
      </w:r>
    </w:p>
    <w:p w:rsidR="007F6CD0"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p>
    <w:p w:rsidR="007F6CD0"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r w:rsidR="000B261B">
        <w:rPr>
          <w:rFonts w:ascii="Times New Roman" w:hAnsi="Times New Roman" w:cs="Times New Roman"/>
          <w:sz w:val="24"/>
          <w:szCs w:val="24"/>
        </w:rPr>
        <w:t>Set forth the basis for subject matter jurisdiction and whether the case is core or non-core</w:t>
      </w:r>
      <w:r w:rsidR="005A45E6">
        <w:rPr>
          <w:rFonts w:ascii="Times New Roman" w:hAnsi="Times New Roman" w:cs="Times New Roman"/>
          <w:sz w:val="24"/>
          <w:szCs w:val="24"/>
        </w:rPr>
        <w:t>, and if core, whether the court can enter final orders and judgment</w:t>
      </w:r>
      <w:r w:rsidR="000B261B">
        <w:rPr>
          <w:rFonts w:ascii="Times New Roman" w:hAnsi="Times New Roman" w:cs="Times New Roman"/>
          <w:sz w:val="24"/>
          <w:szCs w:val="24"/>
        </w:rPr>
        <w:t>.  If these matters are disputed, the positions of each of the parties should be explained.</w:t>
      </w:r>
      <w:r w:rsidR="005A45E6">
        <w:rPr>
          <w:rFonts w:ascii="Times New Roman" w:hAnsi="Times New Roman" w:cs="Times New Roman"/>
          <w:sz w:val="24"/>
          <w:szCs w:val="24"/>
        </w:rPr>
        <w:t xml:space="preserve">  Also, state whether the parties consent to the bankruptcy judge entering final orders or judgment.</w:t>
      </w:r>
      <w:r w:rsidR="000B261B">
        <w:rPr>
          <w:rFonts w:ascii="Times New Roman" w:hAnsi="Times New Roman" w:cs="Times New Roman"/>
          <w:sz w:val="24"/>
          <w:szCs w:val="24"/>
        </w:rPr>
        <w:t>]</w:t>
      </w:r>
    </w:p>
    <w:p w:rsidR="007F6CD0" w:rsidRPr="00DA3428"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STIPULATED FACTS</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any stipulated facts.]</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0B261B">
      <w:pPr>
        <w:pStyle w:val="ListParagraph"/>
        <w:keepNext/>
        <w:keepLines/>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PARTIES' CONTENTIONS</w:t>
      </w:r>
    </w:p>
    <w:p w:rsidR="00DC37A9" w:rsidRPr="00DA3428" w:rsidRDefault="00DC37A9" w:rsidP="000B261B">
      <w:pPr>
        <w:pStyle w:val="ListParagraph"/>
        <w:keepNext/>
        <w:keepLines/>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0B261B">
      <w:pPr>
        <w:pStyle w:val="ListParagraph"/>
        <w:keepNext/>
        <w:keepLines/>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The pleadings are deemed amended to embrace the following, and only the</w:t>
      </w:r>
    </w:p>
    <w:p w:rsidR="00DC37A9" w:rsidRPr="00DA3428" w:rsidRDefault="00DC37A9" w:rsidP="000B261B">
      <w:pPr>
        <w:pStyle w:val="ListParagraph"/>
        <w:keepNext/>
        <w:keepLines/>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following, contentions of the parties:</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Contentions</w:t>
      </w:r>
    </w:p>
    <w:p w:rsidR="00DC37A9" w:rsidRPr="00DA3428" w:rsidRDefault="00DC37A9" w:rsidP="00DC37A9">
      <w:pPr>
        <w:pStyle w:val="ListParagraph"/>
        <w:autoSpaceDE w:val="0"/>
        <w:autoSpaceDN w:val="0"/>
        <w:adjustRightInd w:val="0"/>
        <w:spacing w:after="0" w:line="240" w:lineRule="auto"/>
        <w:ind w:left="1440"/>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 xml:space="preserve">[Set forth a brief statement of the plaintiff's contentions </w:t>
      </w:r>
      <w:r w:rsidR="000E089F" w:rsidRPr="00DA3428">
        <w:rPr>
          <w:rFonts w:ascii="Times New Roman" w:hAnsi="Times New Roman" w:cs="Times New Roman"/>
          <w:sz w:val="24"/>
          <w:szCs w:val="24"/>
        </w:rPr>
        <w:t xml:space="preserve">in separately numbered paragraphs </w:t>
      </w:r>
      <w:r w:rsidRPr="00DA3428">
        <w:rPr>
          <w:rFonts w:ascii="Times New Roman" w:hAnsi="Times New Roman" w:cs="Times New Roman"/>
          <w:sz w:val="24"/>
          <w:szCs w:val="24"/>
        </w:rPr>
        <w:t>as to all ultimate issues of fact and law.]</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Contentions</w:t>
      </w:r>
    </w:p>
    <w:p w:rsidR="00DC37A9" w:rsidRPr="00DA3428" w:rsidRDefault="00DC37A9" w:rsidP="00DC37A9">
      <w:pPr>
        <w:pStyle w:val="ListParagraph"/>
        <w:autoSpaceDE w:val="0"/>
        <w:autoSpaceDN w:val="0"/>
        <w:adjustRightInd w:val="0"/>
        <w:spacing w:after="0" w:line="240" w:lineRule="auto"/>
        <w:ind w:left="1440"/>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 xml:space="preserve">[Set forth a brief statement of the defendant's contentions </w:t>
      </w:r>
      <w:r w:rsidR="00DA3428" w:rsidRPr="00DA3428">
        <w:rPr>
          <w:rFonts w:ascii="Times New Roman" w:hAnsi="Times New Roman" w:cs="Times New Roman"/>
          <w:sz w:val="24"/>
          <w:szCs w:val="24"/>
        </w:rPr>
        <w:t xml:space="preserve">in separately numbered paragraphs </w:t>
      </w:r>
      <w:r w:rsidRPr="00DA3428">
        <w:rPr>
          <w:rFonts w:ascii="Times New Roman" w:hAnsi="Times New Roman" w:cs="Times New Roman"/>
          <w:sz w:val="24"/>
          <w:szCs w:val="24"/>
        </w:rPr>
        <w:t>as to all ultimate issues of fact and</w:t>
      </w:r>
      <w:r w:rsidR="00DA3428" w:rsidRPr="00DA3428">
        <w:rPr>
          <w:rFonts w:ascii="Times New Roman" w:hAnsi="Times New Roman" w:cs="Times New Roman"/>
          <w:sz w:val="24"/>
          <w:szCs w:val="24"/>
        </w:rPr>
        <w:t xml:space="preserve"> </w:t>
      </w:r>
      <w:r w:rsidRPr="00DA3428">
        <w:rPr>
          <w:rFonts w:ascii="Times New Roman" w:hAnsi="Times New Roman" w:cs="Times New Roman"/>
          <w:sz w:val="24"/>
          <w:szCs w:val="24"/>
        </w:rPr>
        <w:t>law.]</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ISSUES TO BE TRIED</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an agreed statement of the issues to be tried.]</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EXHIBITS</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EXHIBITS</w:t>
      </w:r>
    </w:p>
    <w:p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No exhibit not listed by plaintiff or defendant may be used at trial except (a) for cross-examination</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purposes or (b) if good cause for its exclusion from the pretrial order is shown.  Each side shall list all exhibits it intends to offer on its case in chief.  The list shall include a description of each exhibit.  All exhibits shall be pre</w:t>
      </w:r>
      <w:r w:rsidR="005A45E6">
        <w:rPr>
          <w:rFonts w:ascii="Times New Roman" w:hAnsi="Times New Roman" w:cs="Times New Roman"/>
          <w:sz w:val="24"/>
          <w:szCs w:val="24"/>
        </w:rPr>
        <w:t>-</w:t>
      </w:r>
      <w:r w:rsidRPr="00DA3428">
        <w:rPr>
          <w:rFonts w:ascii="Times New Roman" w:hAnsi="Times New Roman" w:cs="Times New Roman"/>
          <w:sz w:val="24"/>
          <w:szCs w:val="24"/>
        </w:rPr>
        <w:t>marked with each exhibit bearing a unique number or letter</w:t>
      </w:r>
      <w:r w:rsidR="003B11B1">
        <w:rPr>
          <w:rFonts w:ascii="Times New Roman" w:hAnsi="Times New Roman" w:cs="Times New Roman"/>
          <w:sz w:val="24"/>
          <w:szCs w:val="24"/>
        </w:rPr>
        <w:t xml:space="preserve"> (numbers for plaintiff and letters for defendant)</w:t>
      </w:r>
      <w:r w:rsidRPr="00DA3428">
        <w:rPr>
          <w:rFonts w:ascii="Times New Roman" w:hAnsi="Times New Roman" w:cs="Times New Roman"/>
          <w:sz w:val="24"/>
          <w:szCs w:val="24"/>
        </w:rPr>
        <w:t>, with the prefix PX for plaintiff’s exhibits and DX for defendant’s exhibits.</w:t>
      </w:r>
      <w:r w:rsidR="003B11B1">
        <w:rPr>
          <w:rFonts w:ascii="Times New Roman" w:hAnsi="Times New Roman" w:cs="Times New Roman"/>
          <w:sz w:val="24"/>
          <w:szCs w:val="24"/>
        </w:rPr>
        <w:t xml:space="preserve">  </w:t>
      </w:r>
      <w:r w:rsidR="009E0E34">
        <w:rPr>
          <w:rFonts w:ascii="Times New Roman" w:hAnsi="Times New Roman" w:cs="Times New Roman"/>
          <w:sz w:val="24"/>
          <w:szCs w:val="24"/>
        </w:rPr>
        <w:t xml:space="preserve">One paper copy </w:t>
      </w:r>
      <w:r w:rsidR="003B11B1">
        <w:rPr>
          <w:rFonts w:ascii="Times New Roman" w:hAnsi="Times New Roman" w:cs="Times New Roman"/>
          <w:sz w:val="24"/>
          <w:szCs w:val="24"/>
        </w:rPr>
        <w:t>of each exhibit shall be delivered to chambers with the proposed pretrial order</w:t>
      </w:r>
      <w:r w:rsidR="009E0E34">
        <w:rPr>
          <w:rFonts w:ascii="Times New Roman" w:hAnsi="Times New Roman" w:cs="Times New Roman"/>
          <w:sz w:val="24"/>
          <w:szCs w:val="24"/>
        </w:rPr>
        <w:t>, together with, if available, a flash drive containing pdf copies of all of the exhibits.</w:t>
      </w:r>
    </w:p>
    <w:p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STIPULATIONS AND OBJECTIONS WITH RESPECT TO EXHIBITS</w:t>
      </w:r>
    </w:p>
    <w:p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Any objections not set forth herein will be considered waived absent good cause</w:t>
      </w:r>
      <w:r w:rsidR="005A45E6">
        <w:rPr>
          <w:rFonts w:ascii="Times New Roman" w:hAnsi="Times New Roman" w:cs="Times New Roman"/>
          <w:sz w:val="24"/>
          <w:szCs w:val="24"/>
        </w:rPr>
        <w:t xml:space="preserve"> </w:t>
      </w:r>
      <w:r w:rsidRPr="00DA3428">
        <w:rPr>
          <w:rFonts w:ascii="Times New Roman" w:hAnsi="Times New Roman" w:cs="Times New Roman"/>
          <w:sz w:val="24"/>
          <w:szCs w:val="24"/>
        </w:rPr>
        <w:t>shown.  [The parties shall set forth any stipulations with respect to the authenticity and admissibility of</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exhibits and indicate all objections to exhibits and the grounds therefor.]</w:t>
      </w:r>
    </w:p>
    <w:p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WITNESS LIST</w:t>
      </w:r>
    </w:p>
    <w:p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WITNESS LIST</w:t>
      </w:r>
    </w:p>
    <w:p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rsidR="000E089F" w:rsidRPr="00DA3428" w:rsidRDefault="000E089F" w:rsidP="000E089F">
      <w:pPr>
        <w:pStyle w:val="ListParagraph"/>
        <w:autoSpaceDE w:val="0"/>
        <w:autoSpaceDN w:val="0"/>
        <w:adjustRightInd w:val="0"/>
        <w:spacing w:after="0" w:line="240" w:lineRule="auto"/>
        <w:ind w:left="0"/>
        <w:rPr>
          <w:rFonts w:ascii="Times New Roman" w:hAnsi="Times New Roman" w:cs="Times New Roman"/>
          <w:sz w:val="24"/>
          <w:szCs w:val="24"/>
        </w:rPr>
      </w:pPr>
      <w:r w:rsidRPr="00DA3428">
        <w:rPr>
          <w:rFonts w:ascii="Times New Roman" w:hAnsi="Times New Roman" w:cs="Times New Roman"/>
          <w:sz w:val="24"/>
          <w:szCs w:val="24"/>
        </w:rPr>
        <w:t>The witnesses listed may be called at trial.  No witness not identified</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herein shall be permitted to testify on either party's case in chief absent good cause shown.</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 xml:space="preserve">Each party shall list the </w:t>
      </w:r>
      <w:r w:rsidR="003B11B1">
        <w:rPr>
          <w:rFonts w:ascii="Times New Roman" w:hAnsi="Times New Roman" w:cs="Times New Roman"/>
          <w:sz w:val="24"/>
          <w:szCs w:val="24"/>
        </w:rPr>
        <w:t>w</w:t>
      </w:r>
      <w:r w:rsidRPr="00DA3428">
        <w:rPr>
          <w:rFonts w:ascii="Times New Roman" w:hAnsi="Times New Roman" w:cs="Times New Roman"/>
          <w:sz w:val="24"/>
          <w:szCs w:val="24"/>
        </w:rPr>
        <w:t>itnesses it intends to call on its case in chief and, if a witness's</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 xml:space="preserve">testimony will be offered by </w:t>
      </w:r>
      <w:r w:rsidRPr="00DA3428">
        <w:rPr>
          <w:rFonts w:ascii="Times New Roman" w:hAnsi="Times New Roman" w:cs="Times New Roman"/>
          <w:sz w:val="24"/>
          <w:szCs w:val="24"/>
        </w:rPr>
        <w:lastRenderedPageBreak/>
        <w:t xml:space="preserve">deposition, shall designate by page and line numbers the portions of the deposition transcript it intends to offer.  </w:t>
      </w:r>
      <w:r w:rsidR="00A8789B">
        <w:rPr>
          <w:rFonts w:ascii="Times New Roman" w:hAnsi="Times New Roman" w:cs="Times New Roman"/>
          <w:sz w:val="24"/>
          <w:szCs w:val="24"/>
        </w:rPr>
        <w:t xml:space="preserve">Counsel are expected in good faith to offer only those portions of deposition testimony that are necessary and shall refrain from designating the entireties of deposition transcripts and from designating cumulative or irrelevant matters.  </w:t>
      </w:r>
      <w:r w:rsidRPr="00DA3428">
        <w:rPr>
          <w:rFonts w:ascii="Times New Roman" w:hAnsi="Times New Roman" w:cs="Times New Roman"/>
          <w:sz w:val="24"/>
          <w:szCs w:val="24"/>
        </w:rPr>
        <w:t>Each party shall set forth any objections it has to deposition testimony designated by the other and the basis therefor.</w:t>
      </w:r>
    </w:p>
    <w:p w:rsidR="000E089F" w:rsidRPr="00DA3428" w:rsidRDefault="000E089F" w:rsidP="000E089F">
      <w:pPr>
        <w:pStyle w:val="ListParagraph"/>
        <w:autoSpaceDE w:val="0"/>
        <w:autoSpaceDN w:val="0"/>
        <w:adjustRightInd w:val="0"/>
        <w:spacing w:after="0" w:line="240" w:lineRule="auto"/>
        <w:ind w:left="0"/>
        <w:rPr>
          <w:rFonts w:ascii="Times New Roman" w:hAnsi="Times New Roman" w:cs="Times New Roman"/>
          <w:sz w:val="24"/>
          <w:szCs w:val="24"/>
        </w:rPr>
      </w:pPr>
    </w:p>
    <w:p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RELIEF SOUGHT</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 xml:space="preserve">The plaintiff shall set forth the precise relief sought, including each element of damages.  </w:t>
      </w:r>
    </w:p>
    <w:p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rsidR="00DC37A9" w:rsidRPr="00DA3428" w:rsidRDefault="00DC37A9" w:rsidP="003B11B1">
      <w:pPr>
        <w:keepNext/>
        <w:keepLines/>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Dated:</w:t>
      </w:r>
      <w:r w:rsidR="00DA3428">
        <w:rPr>
          <w:rFonts w:ascii="Times New Roman" w:hAnsi="Times New Roman" w:cs="Times New Roman"/>
          <w:sz w:val="24"/>
          <w:szCs w:val="24"/>
        </w:rPr>
        <w:t xml:space="preserve">  _________________</w:t>
      </w:r>
    </w:p>
    <w:p w:rsidR="00DA3428" w:rsidRPr="00DA3428" w:rsidRDefault="00DA3428" w:rsidP="003B11B1">
      <w:pPr>
        <w:keepNext/>
        <w:keepLines/>
        <w:autoSpaceDE w:val="0"/>
        <w:autoSpaceDN w:val="0"/>
        <w:adjustRightInd w:val="0"/>
        <w:spacing w:after="0" w:line="240" w:lineRule="auto"/>
        <w:rPr>
          <w:rFonts w:ascii="Times New Roman" w:hAnsi="Times New Roman" w:cs="Times New Roman"/>
          <w:sz w:val="24"/>
          <w:szCs w:val="24"/>
        </w:rPr>
      </w:pPr>
    </w:p>
    <w:p w:rsidR="00DC37A9" w:rsidRPr="00DA3428" w:rsidRDefault="00DC37A9" w:rsidP="003B11B1">
      <w:pPr>
        <w:keepNext/>
        <w:keepLines/>
        <w:autoSpaceDE w:val="0"/>
        <w:autoSpaceDN w:val="0"/>
        <w:adjustRightInd w:val="0"/>
        <w:spacing w:after="0" w:line="240" w:lineRule="auto"/>
        <w:ind w:left="2880" w:firstLine="720"/>
        <w:rPr>
          <w:rFonts w:ascii="Times New Roman" w:hAnsi="Times New Roman" w:cs="Times New Roman"/>
          <w:sz w:val="24"/>
          <w:szCs w:val="24"/>
        </w:rPr>
      </w:pPr>
      <w:r w:rsidRPr="00DA3428">
        <w:rPr>
          <w:rFonts w:ascii="Times New Roman" w:hAnsi="Times New Roman" w:cs="Times New Roman"/>
          <w:sz w:val="24"/>
          <w:szCs w:val="24"/>
        </w:rPr>
        <w:t>_________________________</w:t>
      </w:r>
      <w:r w:rsidR="00DA3428" w:rsidRPr="00DA3428">
        <w:rPr>
          <w:rFonts w:ascii="Times New Roman" w:hAnsi="Times New Roman" w:cs="Times New Roman"/>
          <w:sz w:val="24"/>
          <w:szCs w:val="24"/>
        </w:rPr>
        <w:t>____</w:t>
      </w:r>
    </w:p>
    <w:p w:rsidR="00DA3428" w:rsidRDefault="00DA3428" w:rsidP="003B11B1">
      <w:pPr>
        <w:keepNext/>
        <w:keepLines/>
        <w:rPr>
          <w:rFonts w:ascii="Times New Roman" w:hAnsi="Times New Roman" w:cs="Times New Roman"/>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t>[Signature of Plaintiff’s counsel]</w:t>
      </w:r>
    </w:p>
    <w:p w:rsidR="003B11B1" w:rsidRPr="00DA3428" w:rsidRDefault="003B11B1" w:rsidP="00DA3428">
      <w:pPr>
        <w:rPr>
          <w:rFonts w:ascii="Times New Roman" w:hAnsi="Times New Roman" w:cs="Times New Roman"/>
          <w:sz w:val="24"/>
          <w:szCs w:val="24"/>
        </w:rPr>
      </w:pPr>
    </w:p>
    <w:p w:rsidR="00DA3428" w:rsidRPr="00DA3428" w:rsidRDefault="00DA3428" w:rsidP="00DA3428">
      <w:pPr>
        <w:autoSpaceDE w:val="0"/>
        <w:autoSpaceDN w:val="0"/>
        <w:adjustRightInd w:val="0"/>
        <w:spacing w:after="0" w:line="240" w:lineRule="auto"/>
        <w:ind w:left="2880" w:firstLine="720"/>
        <w:rPr>
          <w:rFonts w:ascii="Times New Roman" w:hAnsi="Times New Roman" w:cs="Times New Roman"/>
          <w:sz w:val="24"/>
          <w:szCs w:val="24"/>
        </w:rPr>
      </w:pPr>
      <w:r w:rsidRPr="00DA3428">
        <w:rPr>
          <w:rFonts w:ascii="Times New Roman" w:hAnsi="Times New Roman" w:cs="Times New Roman"/>
          <w:sz w:val="24"/>
          <w:szCs w:val="24"/>
        </w:rPr>
        <w:t>_____________________________</w:t>
      </w:r>
    </w:p>
    <w:p w:rsidR="00DA3428" w:rsidRDefault="00DA3428" w:rsidP="00DA3428">
      <w:pPr>
        <w:rPr>
          <w:rFonts w:ascii="Times New Roman" w:hAnsi="Times New Roman" w:cs="Times New Roman"/>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t>[Signature of Defendant’s counsel]</w:t>
      </w:r>
    </w:p>
    <w:p w:rsidR="003B11B1" w:rsidRDefault="003B11B1" w:rsidP="00DA3428">
      <w:pPr>
        <w:rPr>
          <w:rFonts w:ascii="Times New Roman" w:hAnsi="Times New Roman" w:cs="Times New Roman"/>
          <w:sz w:val="24"/>
          <w:szCs w:val="24"/>
        </w:rPr>
      </w:pPr>
    </w:p>
    <w:p w:rsidR="003B11B1" w:rsidRPr="00DA3428" w:rsidRDefault="003B11B1" w:rsidP="00DA3428">
      <w:pPr>
        <w:rPr>
          <w:rFonts w:ascii="Times New Roman" w:hAnsi="Times New Roman" w:cs="Times New Roman"/>
          <w:sz w:val="24"/>
          <w:szCs w:val="24"/>
        </w:rPr>
      </w:pPr>
    </w:p>
    <w:p w:rsidR="00DA3428" w:rsidRPr="00DA3428" w:rsidRDefault="00DA3428" w:rsidP="00DA3428">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Dated:</w:t>
      </w:r>
      <w:r>
        <w:rPr>
          <w:rFonts w:ascii="Times New Roman" w:hAnsi="Times New Roman" w:cs="Times New Roman"/>
          <w:sz w:val="24"/>
          <w:szCs w:val="24"/>
        </w:rPr>
        <w:t xml:space="preserve">  __________________</w:t>
      </w:r>
    </w:p>
    <w:p w:rsidR="00DA3428" w:rsidRPr="00DA3428" w:rsidRDefault="00DA3428" w:rsidP="00DA3428">
      <w:pPr>
        <w:rPr>
          <w:rFonts w:ascii="Times New Roman" w:hAnsi="Times New Roman" w:cs="Times New Roman"/>
          <w:sz w:val="24"/>
          <w:szCs w:val="24"/>
        </w:rPr>
      </w:pPr>
    </w:p>
    <w:p w:rsidR="00DC37A9" w:rsidRDefault="00DA3428" w:rsidP="00DC37A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IT IS SO ORDERED:</w:t>
      </w:r>
    </w:p>
    <w:p w:rsidR="00DA3428" w:rsidRDefault="00DA3428" w:rsidP="00DC37A9">
      <w:pPr>
        <w:autoSpaceDE w:val="0"/>
        <w:autoSpaceDN w:val="0"/>
        <w:adjustRightInd w:val="0"/>
        <w:spacing w:after="0" w:line="240" w:lineRule="auto"/>
        <w:rPr>
          <w:rFonts w:ascii="Times New Roman" w:hAnsi="Times New Roman" w:cs="Times New Roman"/>
          <w:b/>
          <w:sz w:val="24"/>
          <w:szCs w:val="24"/>
        </w:rPr>
      </w:pPr>
    </w:p>
    <w:p w:rsidR="00DA3428" w:rsidRPr="00DA3428" w:rsidRDefault="00DA3428" w:rsidP="005A45E6">
      <w:pPr>
        <w:autoSpaceDE w:val="0"/>
        <w:autoSpaceDN w:val="0"/>
        <w:adjustRightInd w:val="0"/>
        <w:spacing w:after="0" w:line="240" w:lineRule="auto"/>
        <w:ind w:left="3600"/>
        <w:rPr>
          <w:rFonts w:ascii="Times New Roman" w:hAnsi="Times New Roman" w:cs="Times New Roman"/>
          <w:sz w:val="24"/>
          <w:szCs w:val="24"/>
        </w:rPr>
      </w:pPr>
      <w:r w:rsidRPr="00DA3428">
        <w:rPr>
          <w:rFonts w:ascii="Times New Roman" w:hAnsi="Times New Roman" w:cs="Times New Roman"/>
          <w:sz w:val="24"/>
          <w:szCs w:val="24"/>
        </w:rPr>
        <w:t>_____________________________</w:t>
      </w:r>
      <w:r w:rsidR="005A45E6">
        <w:rPr>
          <w:rFonts w:ascii="Times New Roman" w:hAnsi="Times New Roman" w:cs="Times New Roman"/>
          <w:sz w:val="24"/>
          <w:szCs w:val="24"/>
        </w:rPr>
        <w:t>__</w:t>
      </w:r>
      <w:r w:rsidR="00540B50">
        <w:rPr>
          <w:rFonts w:ascii="Times New Roman" w:hAnsi="Times New Roman" w:cs="Times New Roman"/>
          <w:sz w:val="24"/>
          <w:szCs w:val="24"/>
        </w:rPr>
        <w:t>_______</w:t>
      </w:r>
    </w:p>
    <w:p w:rsidR="005A45E6" w:rsidRPr="005A45E6" w:rsidRDefault="00DA3428" w:rsidP="005A45E6">
      <w:pPr>
        <w:spacing w:after="0"/>
        <w:rPr>
          <w:rFonts w:ascii="Times New Roman" w:hAnsi="Times New Roman" w:cs="Times New Roman"/>
          <w:b/>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005A45E6" w:rsidRPr="005A45E6">
        <w:rPr>
          <w:rFonts w:ascii="Times New Roman" w:hAnsi="Times New Roman" w:cs="Times New Roman"/>
          <w:b/>
          <w:sz w:val="24"/>
          <w:szCs w:val="24"/>
        </w:rPr>
        <w:t>UNITED STATES BANKRUPTCY JUDGE</w:t>
      </w:r>
    </w:p>
    <w:p w:rsidR="00DA3428" w:rsidRPr="00DA3428" w:rsidRDefault="00DA3428">
      <w:pPr>
        <w:rPr>
          <w:rFonts w:ascii="Times New Roman" w:hAnsi="Times New Roman" w:cs="Times New Roman"/>
          <w:sz w:val="24"/>
          <w:szCs w:val="24"/>
        </w:rPr>
      </w:pPr>
    </w:p>
    <w:sectPr w:rsidR="00DA3428" w:rsidRPr="00DA3428" w:rsidSect="0032636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281" w:rsidRDefault="00754281" w:rsidP="003B11B1">
      <w:pPr>
        <w:spacing w:after="0" w:line="240" w:lineRule="auto"/>
      </w:pPr>
      <w:r>
        <w:separator/>
      </w:r>
    </w:p>
  </w:endnote>
  <w:endnote w:type="continuationSeparator" w:id="0">
    <w:p w:rsidR="00754281" w:rsidRDefault="00754281" w:rsidP="003B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MHNEK+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69485"/>
      <w:docPartObj>
        <w:docPartGallery w:val="Page Numbers (Bottom of Page)"/>
        <w:docPartUnique/>
      </w:docPartObj>
    </w:sdtPr>
    <w:sdtEndPr/>
    <w:sdtContent>
      <w:p w:rsidR="003B11B1" w:rsidRDefault="002B1311">
        <w:pPr>
          <w:pStyle w:val="Footer"/>
          <w:jc w:val="center"/>
        </w:pPr>
        <w:r w:rsidRPr="003B11B1">
          <w:rPr>
            <w:rFonts w:ascii="Times New Roman" w:hAnsi="Times New Roman" w:cs="Times New Roman"/>
            <w:sz w:val="24"/>
            <w:szCs w:val="24"/>
          </w:rPr>
          <w:fldChar w:fldCharType="begin"/>
        </w:r>
        <w:r w:rsidR="003B11B1" w:rsidRPr="003B11B1">
          <w:rPr>
            <w:rFonts w:ascii="Times New Roman" w:hAnsi="Times New Roman" w:cs="Times New Roman"/>
            <w:sz w:val="24"/>
            <w:szCs w:val="24"/>
          </w:rPr>
          <w:instrText xml:space="preserve"> PAGE   \* MERGEFORMAT </w:instrText>
        </w:r>
        <w:r w:rsidRPr="003B11B1">
          <w:rPr>
            <w:rFonts w:ascii="Times New Roman" w:hAnsi="Times New Roman" w:cs="Times New Roman"/>
            <w:sz w:val="24"/>
            <w:szCs w:val="24"/>
          </w:rPr>
          <w:fldChar w:fldCharType="separate"/>
        </w:r>
        <w:r w:rsidR="00B9752F">
          <w:rPr>
            <w:rFonts w:ascii="Times New Roman" w:hAnsi="Times New Roman" w:cs="Times New Roman"/>
            <w:noProof/>
            <w:sz w:val="24"/>
            <w:szCs w:val="24"/>
          </w:rPr>
          <w:t>1</w:t>
        </w:r>
        <w:r w:rsidRPr="003B11B1">
          <w:rPr>
            <w:rFonts w:ascii="Times New Roman" w:hAnsi="Times New Roman" w:cs="Times New Roman"/>
            <w:sz w:val="24"/>
            <w:szCs w:val="24"/>
          </w:rPr>
          <w:fldChar w:fldCharType="end"/>
        </w:r>
      </w:p>
    </w:sdtContent>
  </w:sdt>
  <w:p w:rsidR="003B11B1" w:rsidRDefault="003B1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281" w:rsidRDefault="00754281" w:rsidP="003B11B1">
      <w:pPr>
        <w:spacing w:after="0" w:line="240" w:lineRule="auto"/>
      </w:pPr>
      <w:r>
        <w:separator/>
      </w:r>
    </w:p>
  </w:footnote>
  <w:footnote w:type="continuationSeparator" w:id="0">
    <w:p w:rsidR="00754281" w:rsidRDefault="00754281" w:rsidP="003B11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072B7"/>
    <w:multiLevelType w:val="hybridMultilevel"/>
    <w:tmpl w:val="4EFC96B4"/>
    <w:lvl w:ilvl="0" w:tplc="DB307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F0404"/>
    <w:multiLevelType w:val="hybridMultilevel"/>
    <w:tmpl w:val="87E4958A"/>
    <w:lvl w:ilvl="0" w:tplc="EC8EC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5876FF4-4360-4272-81AD-C2464D856399}"/>
    <w:docVar w:name="dgnword-eventsink" w:val="155508984"/>
  </w:docVars>
  <w:rsids>
    <w:rsidRoot w:val="00DC37A9"/>
    <w:rsid w:val="000B261B"/>
    <w:rsid w:val="000E089F"/>
    <w:rsid w:val="000F2081"/>
    <w:rsid w:val="001D00EA"/>
    <w:rsid w:val="001E4061"/>
    <w:rsid w:val="002B1311"/>
    <w:rsid w:val="0032636F"/>
    <w:rsid w:val="003B11B1"/>
    <w:rsid w:val="0051764C"/>
    <w:rsid w:val="00540B50"/>
    <w:rsid w:val="00597ED4"/>
    <w:rsid w:val="005A45E6"/>
    <w:rsid w:val="006C61F9"/>
    <w:rsid w:val="00754281"/>
    <w:rsid w:val="007F31F0"/>
    <w:rsid w:val="007F6CD0"/>
    <w:rsid w:val="0085714F"/>
    <w:rsid w:val="009E0E34"/>
    <w:rsid w:val="00A8789B"/>
    <w:rsid w:val="00B9752F"/>
    <w:rsid w:val="00DA3428"/>
    <w:rsid w:val="00DC28A3"/>
    <w:rsid w:val="00DC37A9"/>
    <w:rsid w:val="00DE7C72"/>
    <w:rsid w:val="00E05575"/>
    <w:rsid w:val="00F14CC5"/>
    <w:rsid w:val="00F8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estgroup-com/westlawcitation" w:name="typecases"/>
  <w:shapeDefaults>
    <o:shapedefaults v:ext="edit" spidmax="1026"/>
    <o:shapelayout v:ext="edit">
      <o:idmap v:ext="edit" data="1"/>
    </o:shapelayout>
  </w:shapeDefaults>
  <w:decimalSymbol w:val="."/>
  <w:listSeparator w:val=","/>
  <w15:docId w15:val="{0710A706-D9EE-4D76-91FC-8B70262E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7A9"/>
    <w:pPr>
      <w:ind w:left="720"/>
      <w:contextualSpacing/>
    </w:pPr>
  </w:style>
  <w:style w:type="paragraph" w:customStyle="1" w:styleId="Default">
    <w:name w:val="Default"/>
    <w:rsid w:val="00DA3428"/>
    <w:pPr>
      <w:autoSpaceDE w:val="0"/>
      <w:autoSpaceDN w:val="0"/>
      <w:adjustRightInd w:val="0"/>
      <w:spacing w:after="0" w:line="240" w:lineRule="auto"/>
    </w:pPr>
    <w:rPr>
      <w:rFonts w:ascii="FMHNEK+TimesNewRoman" w:eastAsia="Times New Roman" w:hAnsi="FMHNEK+TimesNewRoman" w:cs="FMHNEK+TimesNewRoman"/>
      <w:color w:val="000000"/>
      <w:sz w:val="24"/>
      <w:szCs w:val="24"/>
    </w:rPr>
  </w:style>
  <w:style w:type="paragraph" w:styleId="Header">
    <w:name w:val="header"/>
    <w:basedOn w:val="Normal"/>
    <w:link w:val="HeaderChar"/>
    <w:uiPriority w:val="99"/>
    <w:semiHidden/>
    <w:unhideWhenUsed/>
    <w:rsid w:val="003B11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11B1"/>
  </w:style>
  <w:style w:type="paragraph" w:styleId="Footer">
    <w:name w:val="footer"/>
    <w:basedOn w:val="Normal"/>
    <w:link w:val="FooterChar"/>
    <w:uiPriority w:val="99"/>
    <w:unhideWhenUsed/>
    <w:rsid w:val="003B1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1B1"/>
  </w:style>
  <w:style w:type="paragraph" w:styleId="BalloonText">
    <w:name w:val="Balloon Text"/>
    <w:basedOn w:val="Normal"/>
    <w:link w:val="BalloonTextChar"/>
    <w:uiPriority w:val="99"/>
    <w:semiHidden/>
    <w:unhideWhenUsed/>
    <w:rsid w:val="007F3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Glenn</dc:creator>
  <cp:lastModifiedBy>Una O'boyle</cp:lastModifiedBy>
  <cp:revision>2</cp:revision>
  <cp:lastPrinted>2015-09-14T15:11:00Z</cp:lastPrinted>
  <dcterms:created xsi:type="dcterms:W3CDTF">2015-10-13T19:14:00Z</dcterms:created>
  <dcterms:modified xsi:type="dcterms:W3CDTF">2015-10-13T19:14:00Z</dcterms:modified>
</cp:coreProperties>
</file>